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46AA" w14:textId="77777777" w:rsidR="00FC5FD1" w:rsidRDefault="00000000" w:rsidP="003B315A">
      <w:pPr>
        <w:spacing w:afterLines="30" w:after="93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7FFF346" w14:textId="77777777" w:rsidR="00FC5FD1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中国贸促会商业行业委员会</w:t>
      </w:r>
    </w:p>
    <w:p w14:paraId="7124A6A8" w14:textId="75EEFB48" w:rsidR="00FC5FD1" w:rsidRDefault="00000000">
      <w:pPr>
        <w:spacing w:afterLines="100" w:after="312" w:line="560" w:lineRule="exact"/>
        <w:jc w:val="center"/>
        <w:rPr>
          <w:rFonts w:ascii="楷体" w:eastAsia="楷体" w:hAnsi="楷体" w:hint="eastAsia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专业标准化技术委员会</w:t>
      </w:r>
      <w:r w:rsidR="00F55842">
        <w:rPr>
          <w:rFonts w:ascii="方正小标宋简体" w:eastAsia="方正小标宋简体" w:hint="eastAsia"/>
          <w:sz w:val="44"/>
          <w:szCs w:val="44"/>
        </w:rPr>
        <w:t>名单</w:t>
      </w:r>
    </w:p>
    <w:tbl>
      <w:tblPr>
        <w:tblStyle w:val="ab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134"/>
        <w:gridCol w:w="2410"/>
      </w:tblGrid>
      <w:tr w:rsidR="00FC5FD1" w:rsidRPr="00EA66D6" w14:paraId="4BB90CCF" w14:textId="77777777" w:rsidTr="003B315A">
        <w:trPr>
          <w:trHeight w:val="402"/>
          <w:jc w:val="center"/>
        </w:trPr>
        <w:tc>
          <w:tcPr>
            <w:tcW w:w="846" w:type="dxa"/>
            <w:noWrap/>
            <w:vAlign w:val="center"/>
          </w:tcPr>
          <w:p w14:paraId="261A8041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 w:rsidRPr="00EA66D6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6520" w:type="dxa"/>
            <w:vAlign w:val="center"/>
          </w:tcPr>
          <w:p w14:paraId="61B715F4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 w:rsidRPr="00EA66D6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标委会名称</w:t>
            </w:r>
          </w:p>
        </w:tc>
        <w:tc>
          <w:tcPr>
            <w:tcW w:w="1134" w:type="dxa"/>
            <w:noWrap/>
            <w:vAlign w:val="center"/>
          </w:tcPr>
          <w:p w14:paraId="47D21166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状态</w:t>
            </w:r>
          </w:p>
        </w:tc>
        <w:tc>
          <w:tcPr>
            <w:tcW w:w="2410" w:type="dxa"/>
            <w:vAlign w:val="center"/>
          </w:tcPr>
          <w:p w14:paraId="60F25523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 w:rsidRPr="00EA66D6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标委会</w:t>
            </w:r>
            <w:r w:rsidRPr="00EA66D6"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  <w:t>编号</w:t>
            </w:r>
          </w:p>
        </w:tc>
      </w:tr>
      <w:tr w:rsidR="00FC5FD1" w:rsidRPr="00EA66D6" w14:paraId="2A0C706C" w14:textId="77777777" w:rsidTr="003B315A">
        <w:trPr>
          <w:trHeight w:val="203"/>
          <w:jc w:val="center"/>
        </w:trPr>
        <w:tc>
          <w:tcPr>
            <w:tcW w:w="846" w:type="dxa"/>
            <w:vAlign w:val="center"/>
          </w:tcPr>
          <w:p w14:paraId="152D4D06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6520" w:type="dxa"/>
            <w:vAlign w:val="center"/>
          </w:tcPr>
          <w:p w14:paraId="05F0A145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外贸新</w:t>
            </w:r>
            <w:proofErr w:type="gramStart"/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业态新模式</w:t>
            </w:r>
            <w:proofErr w:type="gramEnd"/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标准化技术委员会</w:t>
            </w:r>
          </w:p>
        </w:tc>
        <w:tc>
          <w:tcPr>
            <w:tcW w:w="1134" w:type="dxa"/>
            <w:vMerge w:val="restart"/>
            <w:vAlign w:val="center"/>
          </w:tcPr>
          <w:p w14:paraId="7B678F7B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现行</w:t>
            </w:r>
          </w:p>
        </w:tc>
        <w:tc>
          <w:tcPr>
            <w:tcW w:w="2410" w:type="dxa"/>
            <w:vAlign w:val="center"/>
          </w:tcPr>
          <w:p w14:paraId="4EF86375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CCPITCSC/TC 1</w:t>
            </w:r>
          </w:p>
        </w:tc>
      </w:tr>
      <w:tr w:rsidR="00FC5FD1" w:rsidRPr="00EA66D6" w14:paraId="093FCAA9" w14:textId="77777777" w:rsidTr="003B315A">
        <w:trPr>
          <w:trHeight w:val="772"/>
          <w:jc w:val="center"/>
        </w:trPr>
        <w:tc>
          <w:tcPr>
            <w:tcW w:w="846" w:type="dxa"/>
            <w:vAlign w:val="center"/>
          </w:tcPr>
          <w:p w14:paraId="3A41AECF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6520" w:type="dxa"/>
            <w:vAlign w:val="center"/>
          </w:tcPr>
          <w:p w14:paraId="6C204BBE" w14:textId="77777777" w:rsidR="00FC5FD1" w:rsidRPr="00EA66D6" w:rsidRDefault="00DC4C83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可持续与包容性贸易标准化技术委员会</w:t>
            </w:r>
          </w:p>
          <w:p w14:paraId="04DC114C" w14:textId="33B44238" w:rsidR="00EA66D6" w:rsidRPr="003B315A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3B315A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（原“绿色低碳贸易标准化技术委员会”更名）</w:t>
            </w:r>
          </w:p>
        </w:tc>
        <w:tc>
          <w:tcPr>
            <w:tcW w:w="1134" w:type="dxa"/>
            <w:vMerge/>
            <w:vAlign w:val="center"/>
          </w:tcPr>
          <w:p w14:paraId="099038C6" w14:textId="77777777" w:rsidR="00FC5FD1" w:rsidRPr="00EA66D6" w:rsidRDefault="00FC5FD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7CDEC530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CCPITCSC/TC 2</w:t>
            </w:r>
          </w:p>
        </w:tc>
      </w:tr>
      <w:tr w:rsidR="00FC5FD1" w:rsidRPr="00EA66D6" w14:paraId="3B38F28F" w14:textId="77777777" w:rsidTr="003B315A">
        <w:trPr>
          <w:trHeight w:val="396"/>
          <w:jc w:val="center"/>
        </w:trPr>
        <w:tc>
          <w:tcPr>
            <w:tcW w:w="846" w:type="dxa"/>
            <w:vAlign w:val="center"/>
          </w:tcPr>
          <w:p w14:paraId="3977C102" w14:textId="43612079" w:rsidR="00FC5FD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6520" w:type="dxa"/>
            <w:vAlign w:val="center"/>
          </w:tcPr>
          <w:p w14:paraId="423436AE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展览会议标准化技术委员会</w:t>
            </w:r>
          </w:p>
        </w:tc>
        <w:tc>
          <w:tcPr>
            <w:tcW w:w="1134" w:type="dxa"/>
            <w:vMerge/>
            <w:vAlign w:val="center"/>
          </w:tcPr>
          <w:p w14:paraId="68227997" w14:textId="77777777" w:rsidR="00FC5FD1" w:rsidRPr="00EA66D6" w:rsidRDefault="00FC5FD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0D9F8188" w14:textId="55FA003E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</w:p>
        </w:tc>
      </w:tr>
      <w:tr w:rsidR="00FC5FD1" w:rsidRPr="00EA66D6" w14:paraId="57EA3563" w14:textId="77777777" w:rsidTr="003B315A">
        <w:trPr>
          <w:trHeight w:val="390"/>
          <w:jc w:val="center"/>
        </w:trPr>
        <w:tc>
          <w:tcPr>
            <w:tcW w:w="846" w:type="dxa"/>
            <w:vAlign w:val="center"/>
          </w:tcPr>
          <w:p w14:paraId="12BE1B9D" w14:textId="0C00A23B" w:rsidR="00FC5FD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6520" w:type="dxa"/>
            <w:vAlign w:val="center"/>
          </w:tcPr>
          <w:p w14:paraId="22360A56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职业教育与培训标准化技术委员会</w:t>
            </w:r>
          </w:p>
        </w:tc>
        <w:tc>
          <w:tcPr>
            <w:tcW w:w="1134" w:type="dxa"/>
            <w:vMerge/>
            <w:vAlign w:val="center"/>
          </w:tcPr>
          <w:p w14:paraId="0E3756D8" w14:textId="77777777" w:rsidR="00FC5FD1" w:rsidRPr="00EA66D6" w:rsidRDefault="00FC5FD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7C0B4886" w14:textId="5009C6F9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</w:p>
        </w:tc>
      </w:tr>
      <w:tr w:rsidR="00FC5FD1" w:rsidRPr="00EA66D6" w14:paraId="4836FEF5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4F0F08C8" w14:textId="67F6CEEA" w:rsidR="00FC5FD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6520" w:type="dxa"/>
            <w:vAlign w:val="center"/>
          </w:tcPr>
          <w:p w14:paraId="0ED0B720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校企合作标准化技术委员会</w:t>
            </w:r>
          </w:p>
        </w:tc>
        <w:tc>
          <w:tcPr>
            <w:tcW w:w="1134" w:type="dxa"/>
            <w:vMerge/>
            <w:vAlign w:val="center"/>
          </w:tcPr>
          <w:p w14:paraId="780E11A0" w14:textId="77777777" w:rsidR="00FC5FD1" w:rsidRPr="00EA66D6" w:rsidRDefault="00FC5FD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4EC72082" w14:textId="372E6FDE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5</w:t>
            </w:r>
          </w:p>
        </w:tc>
      </w:tr>
      <w:tr w:rsidR="00FC5FD1" w:rsidRPr="00EA66D6" w14:paraId="4EFFA2A5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540F5979" w14:textId="23416E9C" w:rsidR="00FC5FD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6520" w:type="dxa"/>
            <w:vAlign w:val="center"/>
          </w:tcPr>
          <w:p w14:paraId="6BE857D6" w14:textId="77777777" w:rsidR="00FC5FD1" w:rsidRPr="00EA66D6" w:rsidRDefault="00000000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城市消费服务标准化技术委员会</w:t>
            </w:r>
          </w:p>
        </w:tc>
        <w:tc>
          <w:tcPr>
            <w:tcW w:w="1134" w:type="dxa"/>
            <w:vMerge/>
            <w:vAlign w:val="center"/>
          </w:tcPr>
          <w:p w14:paraId="4B7EA7A0" w14:textId="77777777" w:rsidR="00FC5FD1" w:rsidRPr="00EA66D6" w:rsidRDefault="00FC5FD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54F17AC4" w14:textId="4085D108" w:rsidR="00FC5FD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6</w:t>
            </w:r>
          </w:p>
        </w:tc>
      </w:tr>
      <w:tr w:rsidR="00AB2F81" w:rsidRPr="00EA66D6" w14:paraId="0C5A15B8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400F6DEE" w14:textId="612E374E" w:rsidR="00AB2F8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6520" w:type="dxa"/>
            <w:vAlign w:val="center"/>
          </w:tcPr>
          <w:p w14:paraId="2AF92312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产业</w:t>
            </w:r>
            <w:proofErr w:type="gramStart"/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链供应</w:t>
            </w:r>
            <w:proofErr w:type="gramEnd"/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链优化标准化技术委员会</w:t>
            </w:r>
          </w:p>
        </w:tc>
        <w:tc>
          <w:tcPr>
            <w:tcW w:w="1134" w:type="dxa"/>
            <w:vMerge/>
            <w:vAlign w:val="center"/>
          </w:tcPr>
          <w:p w14:paraId="32C33AB0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06AF40EA" w14:textId="655C093C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7</w:t>
            </w:r>
          </w:p>
        </w:tc>
      </w:tr>
      <w:tr w:rsidR="00AB2F81" w:rsidRPr="00EA66D6" w14:paraId="6A6BB22C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76FFFCF9" w14:textId="0EFBA2E4" w:rsidR="00AB2F8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6520" w:type="dxa"/>
            <w:vAlign w:val="center"/>
          </w:tcPr>
          <w:p w14:paraId="5598C116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跨境电子商务标准化技术委员会</w:t>
            </w:r>
          </w:p>
        </w:tc>
        <w:tc>
          <w:tcPr>
            <w:tcW w:w="1134" w:type="dxa"/>
            <w:vMerge/>
            <w:vAlign w:val="center"/>
          </w:tcPr>
          <w:p w14:paraId="603440BB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4FA43AAC" w14:textId="70171D2D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8</w:t>
            </w:r>
          </w:p>
        </w:tc>
      </w:tr>
      <w:tr w:rsidR="00AB2F81" w:rsidRPr="00EA66D6" w14:paraId="30A27A08" w14:textId="77777777" w:rsidTr="003B315A">
        <w:trPr>
          <w:trHeight w:val="390"/>
          <w:jc w:val="center"/>
        </w:trPr>
        <w:tc>
          <w:tcPr>
            <w:tcW w:w="846" w:type="dxa"/>
            <w:vAlign w:val="center"/>
          </w:tcPr>
          <w:p w14:paraId="409F2C15" w14:textId="5802FCB9" w:rsidR="00AB2F8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6520" w:type="dxa"/>
            <w:vAlign w:val="center"/>
          </w:tcPr>
          <w:p w14:paraId="356B0343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人力资源管理标准化技术委员会</w:t>
            </w:r>
          </w:p>
        </w:tc>
        <w:tc>
          <w:tcPr>
            <w:tcW w:w="1134" w:type="dxa"/>
            <w:vMerge/>
            <w:vAlign w:val="center"/>
          </w:tcPr>
          <w:p w14:paraId="6568EED0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059E9ABA" w14:textId="12C6585B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9</w:t>
            </w:r>
          </w:p>
        </w:tc>
      </w:tr>
      <w:tr w:rsidR="00AB2F81" w:rsidRPr="00EA66D6" w14:paraId="24F585DF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6430620A" w14:textId="28847DA1" w:rsidR="00AB2F8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6520" w:type="dxa"/>
            <w:vAlign w:val="center"/>
          </w:tcPr>
          <w:p w14:paraId="2F2E115F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企业出海服务标准化技术委员会</w:t>
            </w:r>
          </w:p>
        </w:tc>
        <w:tc>
          <w:tcPr>
            <w:tcW w:w="1134" w:type="dxa"/>
            <w:vMerge/>
            <w:vAlign w:val="center"/>
          </w:tcPr>
          <w:p w14:paraId="155D2708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31AF1641" w14:textId="2D1024BD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10</w:t>
            </w:r>
          </w:p>
        </w:tc>
      </w:tr>
      <w:tr w:rsidR="00AB2F81" w:rsidRPr="00EA66D6" w14:paraId="12808EC0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7A1D6FB6" w14:textId="2753A908" w:rsidR="00AB2F81" w:rsidRPr="00EA66D6" w:rsidRDefault="00EA66D6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</w:t>
            </w:r>
            <w:r w:rsidR="005C4F85">
              <w:rPr>
                <w:rFonts w:ascii="仿宋_GB2312"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6520" w:type="dxa"/>
            <w:vAlign w:val="center"/>
          </w:tcPr>
          <w:p w14:paraId="56537FB1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文</w:t>
            </w:r>
            <w:proofErr w:type="gramStart"/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创产品</w:t>
            </w:r>
            <w:proofErr w:type="gramEnd"/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标准化技术委员会</w:t>
            </w:r>
          </w:p>
        </w:tc>
        <w:tc>
          <w:tcPr>
            <w:tcW w:w="1134" w:type="dxa"/>
            <w:vMerge/>
            <w:vAlign w:val="center"/>
          </w:tcPr>
          <w:p w14:paraId="5C569CC4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01C8E186" w14:textId="447482D0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 w:rsid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11</w:t>
            </w:r>
          </w:p>
        </w:tc>
      </w:tr>
      <w:tr w:rsidR="003B315A" w:rsidRPr="00EA66D6" w14:paraId="06CBD9BA" w14:textId="77777777" w:rsidTr="003B315A">
        <w:trPr>
          <w:trHeight w:val="764"/>
          <w:jc w:val="center"/>
        </w:trPr>
        <w:tc>
          <w:tcPr>
            <w:tcW w:w="846" w:type="dxa"/>
            <w:vAlign w:val="center"/>
          </w:tcPr>
          <w:p w14:paraId="1469EC97" w14:textId="4A3E9FC6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6520" w:type="dxa"/>
            <w:vAlign w:val="center"/>
          </w:tcPr>
          <w:p w14:paraId="22722B6D" w14:textId="77777777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法商融合标准化技术委员会</w:t>
            </w:r>
          </w:p>
          <w:p w14:paraId="3EA611FB" w14:textId="3CE39438" w:rsidR="003B315A" w:rsidRPr="003B315A" w:rsidRDefault="003B315A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3B315A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（原“尽职调查标准化技术委员会”并入）</w:t>
            </w:r>
          </w:p>
        </w:tc>
        <w:tc>
          <w:tcPr>
            <w:tcW w:w="1134" w:type="dxa"/>
            <w:vMerge w:val="restart"/>
            <w:vAlign w:val="center"/>
          </w:tcPr>
          <w:p w14:paraId="040C9BB6" w14:textId="5B68FDCD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筹建中</w:t>
            </w:r>
          </w:p>
        </w:tc>
        <w:tc>
          <w:tcPr>
            <w:tcW w:w="2410" w:type="dxa"/>
            <w:vAlign w:val="center"/>
          </w:tcPr>
          <w:p w14:paraId="72BE3A34" w14:textId="4273BFB3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12</w:t>
            </w:r>
          </w:p>
        </w:tc>
      </w:tr>
      <w:tr w:rsidR="003B315A" w:rsidRPr="00EA66D6" w14:paraId="1404F983" w14:textId="77777777" w:rsidTr="003B315A">
        <w:trPr>
          <w:trHeight w:val="650"/>
          <w:jc w:val="center"/>
        </w:trPr>
        <w:tc>
          <w:tcPr>
            <w:tcW w:w="846" w:type="dxa"/>
            <w:vAlign w:val="center"/>
          </w:tcPr>
          <w:p w14:paraId="5877C935" w14:textId="72B74A6A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6520" w:type="dxa"/>
            <w:vAlign w:val="center"/>
          </w:tcPr>
          <w:p w14:paraId="51822F00" w14:textId="2537390E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文旅融合</w:t>
            </w:r>
            <w:proofErr w:type="gramEnd"/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标准化技术委员会</w:t>
            </w:r>
          </w:p>
          <w:p w14:paraId="066EE6CD" w14:textId="66208F5D" w:rsidR="003B315A" w:rsidRPr="003B315A" w:rsidRDefault="003B315A" w:rsidP="003B315A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 w:rsidRPr="003B315A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（原“在线旅游标准化技术委员会”并入）</w:t>
            </w:r>
          </w:p>
        </w:tc>
        <w:tc>
          <w:tcPr>
            <w:tcW w:w="1134" w:type="dxa"/>
            <w:vMerge/>
            <w:vAlign w:val="center"/>
          </w:tcPr>
          <w:p w14:paraId="6798F334" w14:textId="4E3DBD46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71B6FC96" w14:textId="782D42E6" w:rsidR="003B315A" w:rsidRPr="00EA66D6" w:rsidRDefault="003B315A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CCPITCSC/TC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13</w:t>
            </w:r>
          </w:p>
        </w:tc>
      </w:tr>
      <w:tr w:rsidR="00AB2F81" w:rsidRPr="00EA66D6" w14:paraId="30F65450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68F110A6" w14:textId="23E4072B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6520" w:type="dxa"/>
            <w:vAlign w:val="center"/>
          </w:tcPr>
          <w:p w14:paraId="0318AA4B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循环经济标准化技术委员会</w:t>
            </w:r>
          </w:p>
        </w:tc>
        <w:tc>
          <w:tcPr>
            <w:tcW w:w="1134" w:type="dxa"/>
            <w:vMerge w:val="restart"/>
            <w:vAlign w:val="center"/>
          </w:tcPr>
          <w:p w14:paraId="6449A7A1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撤销</w:t>
            </w:r>
          </w:p>
        </w:tc>
        <w:tc>
          <w:tcPr>
            <w:tcW w:w="2410" w:type="dxa"/>
            <w:vMerge w:val="restart"/>
            <w:vAlign w:val="center"/>
          </w:tcPr>
          <w:p w14:paraId="78B0C805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无</w:t>
            </w:r>
          </w:p>
        </w:tc>
      </w:tr>
      <w:tr w:rsidR="00AB2F81" w:rsidRPr="00EA66D6" w14:paraId="19C20506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750D5B7F" w14:textId="7DF3D0B0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15</w:t>
            </w:r>
          </w:p>
        </w:tc>
        <w:tc>
          <w:tcPr>
            <w:tcW w:w="6520" w:type="dxa"/>
            <w:vAlign w:val="center"/>
          </w:tcPr>
          <w:p w14:paraId="1C7C208F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商品追溯标准化技术委员会</w:t>
            </w:r>
          </w:p>
        </w:tc>
        <w:tc>
          <w:tcPr>
            <w:tcW w:w="1134" w:type="dxa"/>
            <w:vMerge/>
            <w:vAlign w:val="center"/>
          </w:tcPr>
          <w:p w14:paraId="60F9C685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6941BB79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B2F81" w:rsidRPr="00EA66D6" w14:paraId="7CC79D31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43477884" w14:textId="0D99E880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6520" w:type="dxa"/>
            <w:vAlign w:val="center"/>
          </w:tcPr>
          <w:p w14:paraId="27E748C8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会议目的地管理与服务标准化技术委员会</w:t>
            </w:r>
          </w:p>
        </w:tc>
        <w:tc>
          <w:tcPr>
            <w:tcW w:w="1134" w:type="dxa"/>
            <w:vMerge/>
            <w:vAlign w:val="center"/>
          </w:tcPr>
          <w:p w14:paraId="6EDFD88D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1C838665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B2F81" w:rsidRPr="00EA66D6" w14:paraId="1CCBEF4F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10E64C1A" w14:textId="64793404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6520" w:type="dxa"/>
            <w:vAlign w:val="center"/>
          </w:tcPr>
          <w:p w14:paraId="6E02391D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绿色供应链标准化技术委员会</w:t>
            </w:r>
          </w:p>
        </w:tc>
        <w:tc>
          <w:tcPr>
            <w:tcW w:w="1134" w:type="dxa"/>
            <w:vMerge/>
            <w:vAlign w:val="center"/>
          </w:tcPr>
          <w:p w14:paraId="66560C29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0E1D8033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B2F81" w:rsidRPr="00EA66D6" w14:paraId="3E9CF1D5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56A867D0" w14:textId="18CD5C2A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18</w:t>
            </w:r>
          </w:p>
        </w:tc>
        <w:tc>
          <w:tcPr>
            <w:tcW w:w="6520" w:type="dxa"/>
            <w:vAlign w:val="center"/>
          </w:tcPr>
          <w:p w14:paraId="15A386A8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proofErr w:type="gramStart"/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首店经济</w:t>
            </w:r>
            <w:proofErr w:type="gramEnd"/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与小店经济标准化技术委员会</w:t>
            </w:r>
          </w:p>
        </w:tc>
        <w:tc>
          <w:tcPr>
            <w:tcW w:w="1134" w:type="dxa"/>
            <w:vMerge/>
            <w:vAlign w:val="center"/>
          </w:tcPr>
          <w:p w14:paraId="3D71AAAE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4CADB245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B2F81" w:rsidRPr="00EA66D6" w14:paraId="4146B6E6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25F66062" w14:textId="19558184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19</w:t>
            </w:r>
          </w:p>
        </w:tc>
        <w:tc>
          <w:tcPr>
            <w:tcW w:w="6520" w:type="dxa"/>
            <w:vAlign w:val="center"/>
          </w:tcPr>
          <w:p w14:paraId="77DC4792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健康医疗旅游服务标准化技术委员会</w:t>
            </w:r>
          </w:p>
        </w:tc>
        <w:tc>
          <w:tcPr>
            <w:tcW w:w="1134" w:type="dxa"/>
            <w:vMerge/>
            <w:vAlign w:val="center"/>
          </w:tcPr>
          <w:p w14:paraId="58B2A02D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57B7CD2A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AB2F81" w:rsidRPr="00EA66D6" w14:paraId="120D302F" w14:textId="77777777" w:rsidTr="003B315A">
        <w:trPr>
          <w:trHeight w:val="402"/>
          <w:jc w:val="center"/>
        </w:trPr>
        <w:tc>
          <w:tcPr>
            <w:tcW w:w="846" w:type="dxa"/>
            <w:vAlign w:val="center"/>
          </w:tcPr>
          <w:p w14:paraId="50E36BF2" w14:textId="005658A8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6520" w:type="dxa"/>
            <w:vAlign w:val="center"/>
          </w:tcPr>
          <w:p w14:paraId="3FB10D50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EA66D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内外贸一体化标准化技术委员会</w:t>
            </w:r>
          </w:p>
        </w:tc>
        <w:tc>
          <w:tcPr>
            <w:tcW w:w="1134" w:type="dxa"/>
            <w:vMerge/>
            <w:vAlign w:val="center"/>
          </w:tcPr>
          <w:p w14:paraId="06588D35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14:paraId="0E2DE740" w14:textId="77777777" w:rsidR="00AB2F81" w:rsidRPr="00EA66D6" w:rsidRDefault="00AB2F81" w:rsidP="003B315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14:paraId="1EFE3BD1" w14:textId="77777777" w:rsidR="00FC5FD1" w:rsidRPr="00EA66D6" w:rsidRDefault="00FC5FD1">
      <w:pPr>
        <w:spacing w:line="20" w:lineRule="exact"/>
        <w:rPr>
          <w:sz w:val="30"/>
          <w:szCs w:val="30"/>
        </w:rPr>
      </w:pPr>
    </w:p>
    <w:sectPr w:rsidR="00FC5FD1" w:rsidRPr="00EA66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C1CC" w14:textId="77777777" w:rsidR="00A46554" w:rsidRDefault="00A46554">
      <w:r>
        <w:separator/>
      </w:r>
    </w:p>
  </w:endnote>
  <w:endnote w:type="continuationSeparator" w:id="0">
    <w:p w14:paraId="2710E945" w14:textId="77777777" w:rsidR="00A46554" w:rsidRDefault="00A4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74A81AF9" w14:textId="77777777" w:rsidR="00FC5FD1" w:rsidRDefault="00000000">
        <w:pPr>
          <w:pStyle w:val="a3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701FB7F1" w14:textId="77777777" w:rsidR="00FC5FD1" w:rsidRDefault="00FC5FD1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2AA0" w14:textId="77777777" w:rsidR="00A46554" w:rsidRDefault="00A46554">
      <w:r>
        <w:separator/>
      </w:r>
    </w:p>
  </w:footnote>
  <w:footnote w:type="continuationSeparator" w:id="0">
    <w:p w14:paraId="2A250A94" w14:textId="77777777" w:rsidR="00A46554" w:rsidRDefault="00A46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20"/>
  <w:drawingGridHorizontalSpacing w:val="11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00"/>
    <w:rsid w:val="FB3F0238"/>
    <w:rsid w:val="FF79E85A"/>
    <w:rsid w:val="0009108B"/>
    <w:rsid w:val="00114904"/>
    <w:rsid w:val="00186CE9"/>
    <w:rsid w:val="00196931"/>
    <w:rsid w:val="00226F38"/>
    <w:rsid w:val="002B528B"/>
    <w:rsid w:val="002E76B4"/>
    <w:rsid w:val="002F6DDF"/>
    <w:rsid w:val="00310525"/>
    <w:rsid w:val="0035387D"/>
    <w:rsid w:val="00355F00"/>
    <w:rsid w:val="00370176"/>
    <w:rsid w:val="003A5BAA"/>
    <w:rsid w:val="003B2DD7"/>
    <w:rsid w:val="003B315A"/>
    <w:rsid w:val="003C2A72"/>
    <w:rsid w:val="003F6B1C"/>
    <w:rsid w:val="0052699E"/>
    <w:rsid w:val="005C4F85"/>
    <w:rsid w:val="006168DC"/>
    <w:rsid w:val="006468F6"/>
    <w:rsid w:val="00682223"/>
    <w:rsid w:val="00684584"/>
    <w:rsid w:val="006903B9"/>
    <w:rsid w:val="00750D86"/>
    <w:rsid w:val="00787CC5"/>
    <w:rsid w:val="007D2D64"/>
    <w:rsid w:val="007F21D9"/>
    <w:rsid w:val="0080632C"/>
    <w:rsid w:val="008F0919"/>
    <w:rsid w:val="00950E45"/>
    <w:rsid w:val="00A44BE6"/>
    <w:rsid w:val="00A46554"/>
    <w:rsid w:val="00AB2F81"/>
    <w:rsid w:val="00AB5A37"/>
    <w:rsid w:val="00AE28BF"/>
    <w:rsid w:val="00B06003"/>
    <w:rsid w:val="00B935C0"/>
    <w:rsid w:val="00BA5197"/>
    <w:rsid w:val="00BB27DF"/>
    <w:rsid w:val="00C641D3"/>
    <w:rsid w:val="00CB6DB3"/>
    <w:rsid w:val="00CC16EE"/>
    <w:rsid w:val="00CF53D5"/>
    <w:rsid w:val="00DB164A"/>
    <w:rsid w:val="00DC4C83"/>
    <w:rsid w:val="00DC6836"/>
    <w:rsid w:val="00DC7606"/>
    <w:rsid w:val="00E64D7C"/>
    <w:rsid w:val="00EA1BD3"/>
    <w:rsid w:val="00EA66D6"/>
    <w:rsid w:val="00ED5E51"/>
    <w:rsid w:val="00F23EAE"/>
    <w:rsid w:val="00F55842"/>
    <w:rsid w:val="00F72358"/>
    <w:rsid w:val="00F96004"/>
    <w:rsid w:val="00FB20FE"/>
    <w:rsid w:val="00FC5FD1"/>
    <w:rsid w:val="2C7FFF59"/>
    <w:rsid w:val="7B3CFBDF"/>
    <w:rsid w:val="7D7EB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A255CC"/>
  <w15:docId w15:val="{94D79822-11F9-4772-BF24-657A56B7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spacing w:before="40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spacing w:before="40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widowControl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widowControl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widowControl w:val="0"/>
      <w:ind w:left="720"/>
      <w:contextualSpacing/>
      <w:jc w:val="both"/>
    </w:pPr>
    <w:rPr>
      <w:rFonts w:asciiTheme="minorHAnsi" w:hAnsiTheme="minorHAnsi" w:cstheme="minorBidi"/>
      <w:kern w:val="2"/>
      <w:sz w:val="21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筱涵 胡</dc:creator>
  <cp:lastModifiedBy>筱涵 胡</cp:lastModifiedBy>
  <cp:revision>2</cp:revision>
  <cp:lastPrinted>2025-12-03T01:59:00Z</cp:lastPrinted>
  <dcterms:created xsi:type="dcterms:W3CDTF">2025-12-03T02:00:00Z</dcterms:created>
  <dcterms:modified xsi:type="dcterms:W3CDTF">2025-12-03T02:00:00Z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615505F13E17A921FA570069F53B31AE_42</vt:lpwstr>
  </property>
</Properties>
</file>